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E7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2E7">
        <w:rPr>
          <w:rFonts w:ascii="Times New Roman" w:hAnsi="Times New Roman"/>
          <w:b/>
          <w:sz w:val="28"/>
          <w:szCs w:val="28"/>
          <w:highlight w:val="yellow"/>
          <w:lang w:val="uk-UA"/>
        </w:rPr>
        <w:t>ОПРАЦЮВАТИ ТЕОРЕТИЧ</w:t>
      </w:r>
      <w:r>
        <w:rPr>
          <w:rFonts w:ascii="Times New Roman" w:hAnsi="Times New Roman"/>
          <w:b/>
          <w:sz w:val="28"/>
          <w:szCs w:val="28"/>
          <w:highlight w:val="yellow"/>
          <w:lang w:val="uk-UA"/>
        </w:rPr>
        <w:t>НИЙ МАТЕРІАЛ І ВИКОНАТИ</w:t>
      </w:r>
      <w:r w:rsidRPr="00A312E7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 ВПРАВИ</w:t>
      </w:r>
    </w:p>
    <w:p w:rsidR="00A312E7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12E7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4A3E" w:rsidRPr="006D25BA" w:rsidRDefault="0060366E" w:rsidP="00940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</w:p>
    <w:p w:rsidR="00B14A3E" w:rsidRPr="006D25BA" w:rsidRDefault="00B14A3E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14A3E" w:rsidRPr="006D25BA" w:rsidRDefault="00B14A3E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25BA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Pr="006D25BA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5BA">
        <w:rPr>
          <w:rFonts w:ascii="Times New Roman" w:hAnsi="Times New Roman"/>
          <w:b/>
          <w:sz w:val="24"/>
          <w:szCs w:val="24"/>
          <w:lang w:val="uk-UA"/>
        </w:rPr>
        <w:t>Поняття про орфографію. Орфограма. Будова слова. Форми того самого слова.</w:t>
      </w:r>
    </w:p>
    <w:p w:rsidR="00B14A3E" w:rsidRPr="006D25BA" w:rsidRDefault="00B14A3E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4A3E" w:rsidRPr="006D25BA" w:rsidRDefault="00B14A3E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25BA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Pr="006D25BA">
        <w:rPr>
          <w:rFonts w:ascii="Times New Roman" w:hAnsi="Times New Roman"/>
          <w:sz w:val="24"/>
          <w:szCs w:val="24"/>
          <w:lang w:val="uk-UA"/>
        </w:rPr>
        <w:t>: Повторити, доповнити  і розширити вивчений раніше матеріал про орфографію; розвивати орфографічну пильність слухачів підготовчих курсів; виховувати прагнення бути ерудованою, грамотною людиною.</w:t>
      </w:r>
    </w:p>
    <w:p w:rsidR="00B14A3E" w:rsidRPr="006D25BA" w:rsidRDefault="00B14A3E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4A3E" w:rsidRPr="006D25BA" w:rsidRDefault="00B14A3E" w:rsidP="00030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5BA"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B14A3E" w:rsidRPr="006D25BA" w:rsidRDefault="00B14A3E" w:rsidP="00030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4A3E" w:rsidRPr="006D25BA" w:rsidRDefault="00B14A3E" w:rsidP="00030451">
      <w:pPr>
        <w:pStyle w:val="a6"/>
        <w:spacing w:after="0" w:line="240" w:lineRule="auto"/>
        <w:ind w:left="3255"/>
        <w:rPr>
          <w:rFonts w:ascii="Times New Roman" w:hAnsi="Times New Roman"/>
          <w:b/>
          <w:sz w:val="24"/>
          <w:szCs w:val="24"/>
          <w:lang w:val="uk-UA"/>
        </w:rPr>
      </w:pPr>
      <w:r w:rsidRPr="006D25BA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6D25BA">
        <w:rPr>
          <w:rFonts w:ascii="Times New Roman" w:hAnsi="Times New Roman"/>
          <w:b/>
          <w:sz w:val="24"/>
          <w:szCs w:val="24"/>
          <w:lang w:val="uk-UA"/>
        </w:rPr>
        <w:t xml:space="preserve"> ТЕОРЕТИЧНИЙ МАТЕРІАЛ</w:t>
      </w:r>
    </w:p>
    <w:p w:rsidR="00B14A3E" w:rsidRPr="006D25BA" w:rsidRDefault="00B14A3E" w:rsidP="00B407EC">
      <w:pPr>
        <w:pStyle w:val="a6"/>
        <w:spacing w:after="0" w:line="240" w:lineRule="auto"/>
        <w:ind w:left="3255"/>
        <w:rPr>
          <w:rFonts w:ascii="Times New Roman" w:hAnsi="Times New Roman"/>
          <w:b/>
          <w:sz w:val="24"/>
          <w:szCs w:val="24"/>
          <w:lang w:val="uk-UA"/>
        </w:rPr>
      </w:pPr>
    </w:p>
    <w:p w:rsidR="00B14A3E" w:rsidRPr="006D25BA" w:rsidRDefault="00B14A3E" w:rsidP="006D25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bookmarkStart w:id="0" w:name="a1"/>
      <w:r w:rsidRPr="006D2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</w:t>
      </w:r>
      <w:r w:rsidRPr="006D25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Орфографія</w:t>
      </w:r>
      <w:r w:rsidRPr="006D2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- це правопис. Орфографія містить кілька розділів, кожен з яких є сукупністю правил, що базуються на певних принципах.</w:t>
      </w:r>
      <w:bookmarkEnd w:id="0"/>
    </w:p>
    <w:p w:rsidR="00B14A3E" w:rsidRPr="006D25BA" w:rsidRDefault="00B14A3E" w:rsidP="009407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4A3E" w:rsidRDefault="00B14A3E" w:rsidP="00F254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ab/>
      </w:r>
      <w:r w:rsidRPr="006D25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Орфограма</w:t>
      </w:r>
      <w:r w:rsidRPr="006D2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— це правильне (таке,що відповідає правилам або тради</w:t>
      </w:r>
      <w:r w:rsidRPr="006D2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softHyphen/>
        <w:t>ціям)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D2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написання, яке потрібно вибра</w:t>
      </w:r>
      <w:r w:rsidRPr="006D25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softHyphen/>
        <w:t>ти з кількох можливих варіантів.</w:t>
      </w: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p w:rsidR="00B14A3E" w:rsidRPr="006D25BA" w:rsidRDefault="00B14A3E" w:rsidP="00F254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У мові є слова змінювані (іменники, прикметники, числівники, займенники, дієслова) та незмінювані (прислівники, прийменники, частки, сполучники, вигуки).</w:t>
      </w:r>
    </w:p>
    <w:p w:rsidR="00B14A3E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5490">
        <w:rPr>
          <w:rFonts w:ascii="Times New Roman" w:hAnsi="Times New Roman"/>
          <w:sz w:val="24"/>
          <w:szCs w:val="24"/>
          <w:lang w:val="uk-UA"/>
        </w:rPr>
        <w:t>Правопис української мови у своїй основі фонетико-морфологічний. Це означає</w:t>
      </w:r>
      <w:r w:rsidRPr="00F25490">
        <w:rPr>
          <w:rFonts w:ascii="Times New Roman" w:hAnsi="Times New Roman"/>
          <w:sz w:val="24"/>
          <w:szCs w:val="24"/>
        </w:rPr>
        <w:t>,</w:t>
      </w:r>
      <w:r w:rsidRPr="00F25490">
        <w:rPr>
          <w:rFonts w:ascii="Times New Roman" w:hAnsi="Times New Roman"/>
          <w:sz w:val="24"/>
          <w:szCs w:val="24"/>
          <w:lang w:val="uk-UA"/>
        </w:rPr>
        <w:t xml:space="preserve"> що враховується не тільки звучання слова, а також його будова. Отже, щоб правильно написати слово, слід знати, з яких частин воно складається, у якому з визначених складових елементів є орфограма, а вже потім застосовувати відповідне орфографічне правило. 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490">
        <w:rPr>
          <w:rFonts w:ascii="Times New Roman" w:hAnsi="Times New Roman"/>
          <w:sz w:val="24"/>
          <w:szCs w:val="24"/>
          <w:lang w:val="uk-UA"/>
        </w:rPr>
        <w:t xml:space="preserve">Змінна частина слова — закінчення, незмінна — основа. Але не можна забувати про те, що в основній частині, зокрема у коренях та суфіксах, можливі чергування голосних та приголосних звуків </w:t>
      </w:r>
      <w:r w:rsidRPr="00F25490">
        <w:rPr>
          <w:rFonts w:ascii="Times New Roman" w:hAnsi="Times New Roman"/>
          <w:i/>
          <w:sz w:val="24"/>
          <w:szCs w:val="24"/>
          <w:lang w:val="uk-UA"/>
        </w:rPr>
        <w:t>(текти — тече, пекти — спік  і т. д).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5490">
        <w:rPr>
          <w:rFonts w:ascii="Times New Roman" w:hAnsi="Times New Roman"/>
          <w:b/>
          <w:sz w:val="24"/>
          <w:szCs w:val="24"/>
          <w:lang w:val="uk-UA"/>
        </w:rPr>
        <w:t xml:space="preserve">Розбираючи слова за будовою треба: 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25490">
        <w:rPr>
          <w:rFonts w:ascii="Times New Roman" w:hAnsi="Times New Roman"/>
          <w:sz w:val="24"/>
          <w:szCs w:val="24"/>
          <w:lang w:val="uk-UA"/>
        </w:rPr>
        <w:t xml:space="preserve">1) виділити закінчення — змінну частину слова — та основу — частину без закінчення, слід зіставити між собою форми одного і того ж слова. 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25490">
        <w:rPr>
          <w:rFonts w:ascii="Times New Roman" w:hAnsi="Times New Roman"/>
          <w:b/>
          <w:sz w:val="24"/>
          <w:szCs w:val="24"/>
          <w:lang w:val="uk-UA"/>
        </w:rPr>
        <w:t xml:space="preserve">Форма слова </w:t>
      </w:r>
      <w:r w:rsidRPr="00F25490">
        <w:rPr>
          <w:rFonts w:ascii="Times New Roman" w:hAnsi="Times New Roman"/>
          <w:sz w:val="24"/>
          <w:szCs w:val="24"/>
          <w:lang w:val="uk-UA"/>
        </w:rPr>
        <w:t xml:space="preserve">— це не нове слово, а те саме, тільки змінене за родами, відмінками або особами </w:t>
      </w:r>
      <w:r w:rsidRPr="00F25490">
        <w:rPr>
          <w:rFonts w:ascii="Times New Roman" w:hAnsi="Times New Roman"/>
          <w:b/>
          <w:i/>
          <w:sz w:val="24"/>
          <w:szCs w:val="24"/>
          <w:lang w:val="uk-UA"/>
        </w:rPr>
        <w:t>іменник</w:t>
      </w:r>
      <w:r w:rsidRPr="00F25490">
        <w:rPr>
          <w:rFonts w:ascii="Times New Roman" w:hAnsi="Times New Roman"/>
          <w:i/>
          <w:sz w:val="24"/>
          <w:szCs w:val="24"/>
          <w:lang w:val="uk-UA"/>
        </w:rPr>
        <w:t xml:space="preserve">— відмінки, числа; 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25490">
        <w:rPr>
          <w:rFonts w:ascii="Times New Roman" w:hAnsi="Times New Roman"/>
          <w:b/>
          <w:i/>
          <w:sz w:val="24"/>
          <w:szCs w:val="24"/>
          <w:lang w:val="uk-UA"/>
        </w:rPr>
        <w:t>прикметник</w:t>
      </w:r>
      <w:r w:rsidRPr="00F254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25490">
        <w:rPr>
          <w:rFonts w:ascii="Times New Roman" w:hAnsi="Times New Roman"/>
          <w:i/>
          <w:sz w:val="24"/>
          <w:szCs w:val="24"/>
          <w:lang w:val="uk-UA"/>
        </w:rPr>
        <w:t xml:space="preserve">(дієприкметник) — відмінки, роди, числа; 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25490">
        <w:rPr>
          <w:rFonts w:ascii="Times New Roman" w:hAnsi="Times New Roman"/>
          <w:b/>
          <w:i/>
          <w:sz w:val="24"/>
          <w:szCs w:val="24"/>
          <w:lang w:val="uk-UA"/>
        </w:rPr>
        <w:t>займенник і числівник</w:t>
      </w:r>
      <w:r w:rsidRPr="00F25490">
        <w:rPr>
          <w:rFonts w:ascii="Times New Roman" w:hAnsi="Times New Roman"/>
          <w:i/>
          <w:sz w:val="24"/>
          <w:szCs w:val="24"/>
          <w:lang w:val="uk-UA"/>
        </w:rPr>
        <w:t>— відмінки, іноді числа;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25490">
        <w:rPr>
          <w:rFonts w:ascii="Times New Roman" w:hAnsi="Times New Roman"/>
          <w:b/>
          <w:i/>
          <w:sz w:val="24"/>
          <w:szCs w:val="24"/>
          <w:lang w:val="uk-UA"/>
        </w:rPr>
        <w:t xml:space="preserve"> дієслово</w:t>
      </w:r>
      <w:r w:rsidRPr="00F25490">
        <w:rPr>
          <w:rFonts w:ascii="Times New Roman" w:hAnsi="Times New Roman"/>
          <w:i/>
          <w:sz w:val="24"/>
          <w:szCs w:val="24"/>
          <w:lang w:val="uk-UA"/>
        </w:rPr>
        <w:t>— особи, числа, для минулого часу — роди, числа.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490">
        <w:rPr>
          <w:rFonts w:ascii="Times New Roman" w:hAnsi="Times New Roman"/>
          <w:sz w:val="24"/>
          <w:szCs w:val="24"/>
          <w:lang w:val="uk-UA"/>
        </w:rPr>
        <w:t>2) визначити корінь. Для цього до заданого слова потрібно підібрати споріднені (спільнокореневі) слова і виділити в них спільну частину: пити — вип'єш, уп'ємося, недоп'ю.</w:t>
      </w:r>
    </w:p>
    <w:p w:rsidR="00B14A3E" w:rsidRPr="00F25490" w:rsidRDefault="00B14A3E" w:rsidP="00F25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5490">
        <w:rPr>
          <w:rFonts w:ascii="Times New Roman" w:hAnsi="Times New Roman"/>
          <w:sz w:val="24"/>
          <w:szCs w:val="24"/>
          <w:lang w:val="uk-UA"/>
        </w:rPr>
        <w:t>3) визначити префікс (стоїть перед коренем) та суфікс (стоїть між коренем та закінченням). І префіксів, і суфіксів у слові може бути кілька: невдовзі, розповсюджувач, зворушливо.</w:t>
      </w:r>
    </w:p>
    <w:p w:rsidR="00B14A3E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Кожне змінюване слово має систему форм (відмінкових, особових та ін.), але в усіх формах лексичне значення слова залишається тим самим.</w:t>
      </w:r>
    </w:p>
    <w:p w:rsidR="00B14A3E" w:rsidRPr="006D25BA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У реченнях:</w:t>
      </w:r>
    </w:p>
    <w:p w:rsidR="00B14A3E" w:rsidRPr="006D25BA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Слово без діла нічого не варте (</w:t>
      </w: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Народна творчість);</w:t>
      </w:r>
    </w:p>
    <w:p w:rsidR="00B14A3E" w:rsidRPr="006D25BA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На слові зірвався — увесь світ дізнався</w:t>
      </w:r>
      <w:r w:rsidRPr="006D25BA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(Народна творчість);</w:t>
      </w:r>
    </w:p>
    <w:p w:rsidR="00B14A3E" w:rsidRPr="006D25BA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І від солодких слів буває гірко</w:t>
      </w:r>
      <w:r w:rsidRPr="006D25BA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(Народна творчість)</w:t>
      </w:r>
    </w:p>
    <w:p w:rsidR="00B14A3E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14A3E" w:rsidRPr="006D25BA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Є три форми</w:t>
      </w:r>
      <w:r w:rsidRPr="006D25BA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6D25B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слова</w:t>
      </w:r>
      <w:r w:rsidRPr="006D25BA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6D25BA">
        <w:rPr>
          <w:rFonts w:ascii="Times New Roman" w:hAnsi="Times New Roman"/>
          <w:color w:val="000000"/>
          <w:sz w:val="24"/>
          <w:szCs w:val="24"/>
          <w:lang w:val="uk-UA"/>
        </w:rPr>
        <w:t>— називний і місцевий відмінки однини та родовий множини, але значення залишається тим самим</w:t>
      </w:r>
      <w:r w:rsidRPr="006D25BA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 </w:t>
      </w:r>
      <w:r w:rsidRPr="006D25B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— «мовна одиниця, яка являє собою звукове вираження поняття про предмет або явище об'єктивного світу».</w:t>
      </w:r>
    </w:p>
    <w:p w:rsidR="00B14A3E" w:rsidRPr="006D25BA" w:rsidRDefault="00B14A3E" w:rsidP="009407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14A3E" w:rsidRPr="006D25BA" w:rsidRDefault="00B14A3E" w:rsidP="009407B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B14A3E" w:rsidRDefault="00B14A3E" w:rsidP="006D2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B14A3E" w:rsidRPr="0060366E" w:rsidRDefault="00B14A3E" w:rsidP="006036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0366E">
        <w:rPr>
          <w:rFonts w:ascii="Times New Roman" w:hAnsi="Times New Roman"/>
          <w:b/>
          <w:color w:val="FF0000"/>
          <w:sz w:val="24"/>
          <w:szCs w:val="24"/>
          <w:highlight w:val="yellow"/>
          <w:shd w:val="clear" w:color="auto" w:fill="FFFFFF"/>
          <w:lang w:val="uk-UA"/>
        </w:rPr>
        <w:t xml:space="preserve">ІІ. </w:t>
      </w:r>
      <w:r w:rsidRPr="0060366E">
        <w:rPr>
          <w:rFonts w:ascii="Times New Roman" w:hAnsi="Times New Roman"/>
          <w:b/>
          <w:color w:val="FF0000"/>
          <w:sz w:val="24"/>
          <w:szCs w:val="24"/>
          <w:highlight w:val="yellow"/>
          <w:lang w:val="uk-UA"/>
        </w:rPr>
        <w:t>ТРЕНУВАЛЬНІ ВПРАВИ</w:t>
      </w:r>
      <w:r w:rsidR="0060366E" w:rsidRPr="0060366E">
        <w:rPr>
          <w:rFonts w:ascii="Times New Roman" w:hAnsi="Times New Roman"/>
          <w:b/>
          <w:color w:val="FF0000"/>
          <w:sz w:val="24"/>
          <w:szCs w:val="24"/>
          <w:highlight w:val="yellow"/>
          <w:lang w:val="uk-UA"/>
        </w:rPr>
        <w:t xml:space="preserve"> ВИКОНАТИ</w:t>
      </w:r>
      <w:r w:rsidR="0060366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!!!!</w:t>
      </w:r>
    </w:p>
    <w:p w:rsidR="00B14A3E" w:rsidRDefault="00B14A3E" w:rsidP="00030451">
      <w:pPr>
        <w:pStyle w:val="a3"/>
        <w:spacing w:before="0" w:beforeAutospacing="0" w:after="0" w:afterAutospacing="0"/>
        <w:ind w:left="-142"/>
        <w:rPr>
          <w:b/>
          <w:color w:val="000000"/>
          <w:lang w:val="uk-UA"/>
        </w:rPr>
      </w:pPr>
    </w:p>
    <w:p w:rsidR="00B14A3E" w:rsidRPr="006D25BA" w:rsidRDefault="00B14A3E" w:rsidP="00030451">
      <w:pPr>
        <w:pStyle w:val="a3"/>
        <w:spacing w:before="0" w:beforeAutospacing="0" w:after="0" w:afterAutospacing="0"/>
        <w:ind w:left="-142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Pr="006D25BA">
        <w:rPr>
          <w:b/>
          <w:color w:val="000000"/>
          <w:lang w:val="uk-UA"/>
        </w:rPr>
        <w:t>1. Виділи закінчення у словах.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Людина, людину, людиною; друг , друга, другом; село, села, селу, селом;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Рідний, рідна, рідне, рідні; щедрий, щедрим, щедрому, щедрі; мудра, мудрі.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Pr="006D25BA">
        <w:rPr>
          <w:b/>
          <w:color w:val="000000"/>
          <w:lang w:val="uk-UA"/>
        </w:rPr>
        <w:t>2. Встав пропущені закінчення.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Гойдаються на стеблі тендітн__ колоски, бавляться із тепл___ вітром, золот___ зерном наливаються. Поряд гречка пахуч___ біл___ цвітом бджілок манить.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Pr="006D25BA">
        <w:rPr>
          <w:b/>
          <w:color w:val="000000"/>
          <w:lang w:val="uk-UA"/>
        </w:rPr>
        <w:t>3. Склади словосполучення з поданих слів.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Допомагати, мама; пригостити, яблуко; стати, хлібороб; сказати, Мар’яна.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6D25BA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="00F520B3">
        <w:rPr>
          <w:b/>
          <w:color w:val="000000"/>
          <w:lang w:val="uk-UA"/>
        </w:rPr>
        <w:t>4</w:t>
      </w:r>
      <w:r w:rsidRPr="006D25BA">
        <w:rPr>
          <w:b/>
          <w:color w:val="000000"/>
          <w:lang w:val="uk-UA"/>
        </w:rPr>
        <w:t>. Познач корінь в кожній групі слів.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Дуб, дубочок, дубовий; жовтий, жовток, пожовтіло;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дощовик, дощик, дощ, задощило; 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морозний, заморозок, мороз;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береза, підберезник, берізка.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6D25BA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="00F520B3">
        <w:rPr>
          <w:b/>
          <w:color w:val="000000"/>
          <w:lang w:val="uk-UA"/>
        </w:rPr>
        <w:t>5</w:t>
      </w:r>
      <w:r w:rsidRPr="006D25BA">
        <w:rPr>
          <w:b/>
          <w:color w:val="000000"/>
          <w:lang w:val="uk-UA"/>
        </w:rPr>
        <w:t>. Утвори слова із поданих частин. Запиши утворені слова. Познач в них частини основи, префікс, корінь, суфікси.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За- -спів- -ак До- - хід- -н- Пере- -біг На- -рукав- ик 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6D25BA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="00F520B3">
        <w:rPr>
          <w:b/>
          <w:color w:val="000000"/>
          <w:lang w:val="uk-UA"/>
        </w:rPr>
        <w:t>6</w:t>
      </w:r>
      <w:r w:rsidRPr="006D25BA">
        <w:rPr>
          <w:b/>
          <w:color w:val="000000"/>
          <w:lang w:val="uk-UA"/>
        </w:rPr>
        <w:t>. Знайди у реченнях спільнокореневі слова, познач в них корінь.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1)Прилетів голуб до голубки.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2)Червоніють яблучка на яблуні.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3)Школярі поспішають у школу. 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4)Лісник дбає про ліс.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5) Залетів шпак у шпаківню.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6D25BA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="00F520B3">
        <w:rPr>
          <w:b/>
          <w:color w:val="000000"/>
          <w:lang w:val="uk-UA"/>
        </w:rPr>
        <w:t>7</w:t>
      </w:r>
      <w:r w:rsidRPr="006D25BA">
        <w:rPr>
          <w:b/>
          <w:color w:val="000000"/>
          <w:lang w:val="uk-UA"/>
        </w:rPr>
        <w:t>. З’єднай.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Праця, робота, труд – це … •                                     • спільнокореневі слова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Праця, працівник, працьовиті – це … •                    • синоніми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Праця, праці, працю – це … •                                    • форми слова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6D25BA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="00F520B3">
        <w:rPr>
          <w:b/>
          <w:color w:val="000000"/>
          <w:lang w:val="uk-UA"/>
        </w:rPr>
        <w:t>8</w:t>
      </w:r>
      <w:r w:rsidRPr="006D25BA">
        <w:rPr>
          <w:b/>
          <w:color w:val="000000"/>
          <w:lang w:val="uk-UA"/>
        </w:rPr>
        <w:t>. Підкресли спільнокореневі слова.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Мороз, холод, морозиво, морозець, морозу, морози, заморозки.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Pr="006D25BA" w:rsidRDefault="00B14A3E" w:rsidP="006D25BA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b/>
          <w:color w:val="000000"/>
          <w:lang w:val="uk-UA"/>
        </w:rPr>
      </w:pPr>
      <w:r w:rsidRPr="006D25BA">
        <w:rPr>
          <w:b/>
          <w:color w:val="000000"/>
          <w:lang w:val="uk-UA"/>
        </w:rPr>
        <w:t>Завдання №</w:t>
      </w:r>
      <w:r>
        <w:rPr>
          <w:b/>
          <w:color w:val="000000"/>
          <w:lang w:val="uk-UA"/>
        </w:rPr>
        <w:t xml:space="preserve"> </w:t>
      </w:r>
      <w:r w:rsidR="00F520B3">
        <w:rPr>
          <w:b/>
          <w:color w:val="000000"/>
          <w:lang w:val="uk-UA"/>
        </w:rPr>
        <w:t>9</w:t>
      </w:r>
      <w:r w:rsidRPr="006D25BA">
        <w:rPr>
          <w:b/>
          <w:color w:val="000000"/>
          <w:lang w:val="uk-UA"/>
        </w:rPr>
        <w:t>. Запиши подані слова у три колонки. У спільнокореневих словах познач корінь.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Квіти, хата, пісні, квітень, оселя, пісня, дім, пісню, заквітчали.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D25BA">
        <w:rPr>
          <w:color w:val="000000"/>
          <w:lang w:val="uk-UA"/>
        </w:rPr>
        <w:t>Спільнокореневі слова                 Синоніми                     Форми слова</w:t>
      </w:r>
    </w:p>
    <w:p w:rsidR="00B14A3E" w:rsidRPr="006D25BA" w:rsidRDefault="00B14A3E" w:rsidP="000304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4A3E" w:rsidRDefault="00B14A3E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\\\\\\\\\\\\\\\\\\\\\\\\\\\\\\\\\\\\\\\\\\\\\\\\\\\\\\\\\\\\\\\\\\\\\\\\\\\\\\\\\\\\\\\\\\\\\\\\\\\\\\\\\\\\\\\\\\\\\\\\\\\\\\\\\\\\\</w:t>
      </w: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</w:t>
      </w: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312E7" w:rsidRDefault="00A312E7" w:rsidP="00A312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Тема: Правила переносу слів.</w:t>
      </w:r>
    </w:p>
    <w:p w:rsidR="00A312E7" w:rsidRDefault="00A312E7" w:rsidP="00A312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A312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/>
          <w:sz w:val="24"/>
          <w:szCs w:val="24"/>
          <w:lang w:val="uk-UA"/>
        </w:rPr>
        <w:t xml:space="preserve">: Поглибити знання про правила переносу слів, домогтися засвоєння основних правил переносу;  формувати практичні навички, спрямовані на запобігання орфографічних помилок при неправильному переносі слів; прищеплювати усвідомлення того, наскільки велике значення має освіта в наш час. </w:t>
      </w:r>
    </w:p>
    <w:p w:rsidR="00A312E7" w:rsidRDefault="00A312E7" w:rsidP="00A312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I. ТЕОРЕТИЧНИЙ МАТЕРІАЛ</w:t>
      </w:r>
    </w:p>
    <w:p w:rsidR="00A312E7" w:rsidRDefault="00A312E7" w:rsidP="00A312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Default="00A312E7" w:rsidP="00A312E7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Не можна розривати сполучення літер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дж, дз,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які позначають один звук.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color w:val="000000"/>
          <w:lang w:val="uk-UA"/>
        </w:rPr>
        <w:t>Отже, переносиш можна лише так: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ґу́-дзик, хо-джу́.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Якщо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дж,</w:t>
      </w:r>
      <w:r>
        <w:rPr>
          <w:rStyle w:val="apple-converted-space"/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дз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не становлять одного звука (це буває, коли</w:t>
      </w:r>
      <w:r>
        <w:rPr>
          <w:rStyle w:val="apple-converted-space"/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д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належить до префікса, а</w:t>
      </w:r>
      <w:r>
        <w:rPr>
          <w:rStyle w:val="apple-converted-space"/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ж</w:t>
      </w:r>
      <w:r>
        <w:rPr>
          <w:color w:val="000000"/>
          <w:lang w:val="uk-UA"/>
        </w:rPr>
        <w:t>або</w:t>
      </w:r>
      <w:r>
        <w:rPr>
          <w:rStyle w:val="apple-converted-space"/>
          <w:color w:val="000000"/>
          <w:lang w:val="uk-UA"/>
        </w:rPr>
        <w:t> </w:t>
      </w:r>
      <w:r>
        <w:rPr>
          <w:b/>
          <w:bCs/>
          <w:color w:val="000000"/>
          <w:lang w:val="uk-UA"/>
        </w:rPr>
        <w:t>з</w:t>
      </w:r>
      <w:r>
        <w:rPr>
          <w:rStyle w:val="apple-converted-space"/>
          <w:b/>
          <w:bCs/>
          <w:color w:val="000000"/>
          <w:lang w:val="uk-UA"/>
        </w:rPr>
        <w:t> </w:t>
      </w:r>
      <w:r>
        <w:rPr>
          <w:color w:val="000000"/>
          <w:lang w:val="uk-UA"/>
        </w:rPr>
        <w:t>—до кореня), то їх слід розривати: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над-звича́й-ний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на-дзвича́йний), під-жив-ля́ти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пі-дживля́ти</w:t>
      </w:r>
      <w:r>
        <w:rPr>
          <w:color w:val="000000"/>
          <w:lang w:val="uk-UA"/>
        </w:rPr>
        <w:t>).</w:t>
      </w:r>
    </w:p>
    <w:p w:rsidR="00A312E7" w:rsidRDefault="00A312E7" w:rsidP="00A312E7">
      <w:pPr>
        <w:pStyle w:val="text"/>
        <w:spacing w:before="0" w:beforeAutospacing="0" w:after="0" w:afterAutospacing="0"/>
        <w:jc w:val="both"/>
        <w:rPr>
          <w:color w:val="000000"/>
          <w:lang w:val="uk-UA"/>
        </w:rPr>
      </w:pPr>
    </w:p>
    <w:p w:rsidR="00A312E7" w:rsidRDefault="00A312E7" w:rsidP="00A312E7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i/>
          <w:iCs/>
          <w:color w:val="000000"/>
          <w:lang w:val="uk-UA"/>
        </w:rPr>
      </w:pPr>
      <w:r>
        <w:rPr>
          <w:color w:val="000000"/>
          <w:lang w:val="uk-UA"/>
        </w:rPr>
        <w:t>Апостроф і м’який знак при переносі не відокремлюємо від попередньої літери: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 xml:space="preserve"> кіль-це́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кіл-ьце́), Лук’-я́н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Лук-’я́н)</w:t>
      </w:r>
    </w:p>
    <w:p w:rsidR="00A312E7" w:rsidRDefault="00A312E7" w:rsidP="00A312E7">
      <w:pPr>
        <w:pStyle w:val="text"/>
        <w:spacing w:before="0" w:beforeAutospacing="0" w:after="0" w:afterAutospacing="0"/>
        <w:jc w:val="both"/>
        <w:rPr>
          <w:color w:val="000000"/>
          <w:lang w:val="uk-UA"/>
        </w:rPr>
      </w:pPr>
    </w:p>
    <w:p w:rsidR="00A312E7" w:rsidRDefault="00A312E7" w:rsidP="00A312E7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Одну літеру не залишаємо в попередньому рядку й не переносимо в наступний: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ака-де́-мія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а-каде́мія), Ма-рі́я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Марі́-я), олі-ве́ць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о-ліве́ць).</w:t>
      </w:r>
      <w:r>
        <w:rPr>
          <w:rStyle w:val="apple-converted-space"/>
          <w:i/>
          <w:iCs/>
          <w:color w:val="000000"/>
          <w:lang w:val="uk-UA"/>
        </w:rPr>
        <w:t> </w:t>
      </w:r>
      <w:r>
        <w:rPr>
          <w:color w:val="000000"/>
          <w:lang w:val="uk-UA"/>
        </w:rPr>
        <w:t>Так само не можна поділяти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на частини для переносу такі двоскладові слова, як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або́, моя́, о́ко, ши́я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тощо.</w:t>
      </w:r>
    </w:p>
    <w:p w:rsidR="00A312E7" w:rsidRDefault="00A312E7" w:rsidP="00A312E7">
      <w:pPr>
        <w:pStyle w:val="text"/>
        <w:spacing w:before="0" w:beforeAutospacing="0" w:after="0" w:afterAutospacing="0"/>
        <w:jc w:val="both"/>
        <w:rPr>
          <w:color w:val="000000"/>
          <w:lang w:val="uk-UA"/>
        </w:rPr>
      </w:pPr>
    </w:p>
    <w:p w:rsidR="00A312E7" w:rsidRDefault="00A312E7" w:rsidP="00A312E7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i/>
          <w:iCs/>
          <w:color w:val="000000"/>
          <w:lang w:val="uk-UA"/>
        </w:rPr>
      </w:pPr>
      <w:r>
        <w:rPr>
          <w:color w:val="000000"/>
          <w:lang w:val="uk-UA"/>
        </w:rPr>
        <w:t>При переносі складних слів не можна залишати в кінці рядка початкову частину другої основи, якщо вона не становить складу: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багато-ступі́нчастий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багатос-тупі́нчастий), восьми-гра́нний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i/>
          <w:iCs/>
          <w:color w:val="000000"/>
          <w:lang w:val="uk-UA"/>
        </w:rPr>
        <w:t>восьмиг-ра́нний), далеко-схі́дний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(а не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далекос-хі́дний).</w:t>
      </w:r>
    </w:p>
    <w:p w:rsidR="00A312E7" w:rsidRDefault="00A312E7" w:rsidP="00A312E7">
      <w:pPr>
        <w:pStyle w:val="text"/>
        <w:spacing w:before="0" w:beforeAutospacing="0" w:after="0" w:afterAutospacing="0"/>
        <w:jc w:val="both"/>
        <w:rPr>
          <w:color w:val="000000"/>
          <w:lang w:val="uk-UA"/>
        </w:rPr>
      </w:pPr>
    </w:p>
    <w:p w:rsidR="00A312E7" w:rsidRDefault="00A312E7" w:rsidP="00A312E7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i/>
          <w:iCs/>
          <w:color w:val="000000"/>
          <w:lang w:val="uk-UA"/>
        </w:rPr>
      </w:pPr>
      <w:r>
        <w:rPr>
          <w:color w:val="000000"/>
          <w:lang w:val="uk-UA"/>
        </w:rPr>
        <w:t>Не можна розривати ініціяльні абревіятури, а також комбіновані абревіятури, які складаються з ініціяльних скорочень цифр: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ЗІЛ-111, ЛАЗ-105, МАУ, УРП.</w:t>
      </w:r>
    </w:p>
    <w:p w:rsidR="00A312E7" w:rsidRDefault="00A312E7" w:rsidP="00A312E7">
      <w:pPr>
        <w:pStyle w:val="text"/>
        <w:spacing w:before="0" w:beforeAutospacing="0" w:after="0" w:afterAutospacing="0"/>
        <w:jc w:val="both"/>
        <w:rPr>
          <w:color w:val="000000"/>
          <w:lang w:val="uk-UA"/>
        </w:rPr>
      </w:pPr>
    </w:p>
    <w:p w:rsidR="00A312E7" w:rsidRDefault="00A312E7" w:rsidP="00A312E7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i/>
          <w:iCs/>
          <w:color w:val="000000"/>
          <w:lang w:val="uk-UA"/>
        </w:rPr>
      </w:pPr>
      <w:r>
        <w:rPr>
          <w:color w:val="000000"/>
          <w:lang w:val="uk-UA"/>
        </w:rPr>
        <w:t>У решті випадків, які не підходять під викладені вище правила, можна довільно переносити слова за складами: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Дні-про́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й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Дніп-ро́, Оле-кса́ндра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й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Олек-са́ндра, се-стра́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й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сест-ра́.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Це правило поширюється й на суфікси: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бли-зьки́й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і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близь-ки́й, видавни́-цтво, видавни́ц-тво</w:t>
      </w:r>
      <w:r>
        <w:rPr>
          <w:rStyle w:val="apple-converted-space"/>
          <w:i/>
          <w:iCs/>
          <w:color w:val="000000"/>
          <w:lang w:val="uk-UA"/>
        </w:rPr>
        <w:t> </w:t>
      </w:r>
      <w:r>
        <w:rPr>
          <w:color w:val="000000"/>
          <w:lang w:val="uk-UA"/>
        </w:rPr>
        <w:t>й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видавни́цт-во, га́ли-цький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і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га́лиць-кий, україн-ський</w:t>
      </w:r>
      <w:r>
        <w:rPr>
          <w:rStyle w:val="apple-converted-space"/>
          <w:color w:val="000000"/>
          <w:lang w:val="uk-UA"/>
        </w:rPr>
        <w:t> </w:t>
      </w:r>
      <w:r>
        <w:rPr>
          <w:color w:val="000000"/>
          <w:lang w:val="uk-UA"/>
        </w:rPr>
        <w:t>і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 xml:space="preserve">українсь-кий, убо́-зтво </w:t>
      </w:r>
      <w:r>
        <w:rPr>
          <w:color w:val="000000"/>
          <w:lang w:val="uk-UA"/>
        </w:rPr>
        <w:t>й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убо́зт-во, суспі́льс-тво</w:t>
      </w:r>
      <w:r>
        <w:rPr>
          <w:rStyle w:val="apple-converted-space"/>
          <w:i/>
          <w:iCs/>
          <w:color w:val="000000"/>
          <w:lang w:val="uk-UA"/>
        </w:rPr>
        <w:t> </w:t>
      </w:r>
      <w:r>
        <w:rPr>
          <w:color w:val="000000"/>
          <w:lang w:val="uk-UA"/>
        </w:rPr>
        <w:t>й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>суспі́льст-во.</w:t>
      </w:r>
    </w:p>
    <w:p w:rsidR="00A312E7" w:rsidRDefault="00A312E7" w:rsidP="00A312E7">
      <w:pPr>
        <w:pStyle w:val="text"/>
        <w:spacing w:before="0" w:beforeAutospacing="0" w:after="0" w:afterAutospacing="0"/>
        <w:ind w:left="750"/>
        <w:jc w:val="both"/>
        <w:rPr>
          <w:color w:val="000000"/>
          <w:lang w:val="uk-UA"/>
        </w:rPr>
      </w:pPr>
    </w:p>
    <w:p w:rsidR="00A312E7" w:rsidRDefault="00A312E7" w:rsidP="00A312E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312E7" w:rsidRP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uk-UA"/>
        </w:rPr>
      </w:pPr>
    </w:p>
    <w:p w:rsidR="00A312E7" w:rsidRPr="00A312E7" w:rsidRDefault="00A312E7" w:rsidP="00A312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A312E7">
        <w:rPr>
          <w:rFonts w:ascii="Times New Roman" w:hAnsi="Times New Roman"/>
          <w:b/>
          <w:color w:val="FF0000"/>
          <w:sz w:val="24"/>
          <w:szCs w:val="24"/>
          <w:highlight w:val="yellow"/>
          <w:shd w:val="clear" w:color="auto" w:fill="FFFFFF"/>
          <w:lang w:val="uk-UA"/>
        </w:rPr>
        <w:t xml:space="preserve">ІІ. </w:t>
      </w:r>
      <w:r w:rsidRPr="00A312E7">
        <w:rPr>
          <w:rFonts w:ascii="Times New Roman" w:hAnsi="Times New Roman"/>
          <w:b/>
          <w:color w:val="FF0000"/>
          <w:sz w:val="24"/>
          <w:szCs w:val="24"/>
          <w:highlight w:val="yellow"/>
          <w:lang w:val="uk-UA"/>
        </w:rPr>
        <w:t>ТРЕНУВАЛЬНІ ВПРАВИ ВИКОНАТИ!!!</w:t>
      </w:r>
    </w:p>
    <w:p w:rsidR="00A312E7" w:rsidRPr="00A312E7" w:rsidRDefault="00A312E7" w:rsidP="00A312E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312E7" w:rsidRDefault="00A312E7" w:rsidP="00A312E7">
      <w:pPr>
        <w:pStyle w:val="a3"/>
        <w:shd w:val="clear" w:color="auto" w:fill="FFFFFF"/>
        <w:spacing w:before="0" w:beforeAutospacing="0" w:after="0" w:afterAutospacing="0"/>
        <w:rPr>
          <w:b/>
          <w:color w:val="5A5A5A"/>
          <w:lang w:val="uk-UA"/>
        </w:rPr>
      </w:pPr>
      <w:r>
        <w:rPr>
          <w:b/>
          <w:color w:val="000000"/>
          <w:lang w:val="uk-UA"/>
        </w:rPr>
        <w:t>Завдання № 1. Перепишіть слова і виправте, де це потрібно, помилки у переносі слів.</w:t>
      </w:r>
    </w:p>
    <w:p w:rsidR="00A312E7" w:rsidRDefault="00A312E7" w:rsidP="00A312E7">
      <w:pPr>
        <w:pStyle w:val="a3"/>
        <w:shd w:val="clear" w:color="auto" w:fill="FFFFFF"/>
        <w:spacing w:before="0" w:beforeAutospacing="0" w:after="0" w:afterAutospacing="0"/>
        <w:jc w:val="both"/>
        <w:rPr>
          <w:color w:val="5A5A5A"/>
          <w:lang w:val="uk-UA"/>
        </w:rPr>
      </w:pPr>
      <w:r>
        <w:rPr>
          <w:color w:val="000000"/>
          <w:lang w:val="uk-UA"/>
        </w:rPr>
        <w:t>Термос-тійкість, складот-ворчий, тех-обслуговування, далекос- хідний, чугуноп- лавильний, вузько-професійний, земле-трус, поліе- тиленовий, лісос-плав, півх-вилини, До-нбас.</w:t>
      </w:r>
    </w:p>
    <w:p w:rsidR="00A312E7" w:rsidRDefault="00A312E7" w:rsidP="00A312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312E7" w:rsidRPr="00A312E7" w:rsidRDefault="00A312E7" w:rsidP="00A31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Завдання № 2.  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312E7">
        <w:rPr>
          <w:rFonts w:ascii="Times New Roman" w:hAnsi="Times New Roman"/>
          <w:b/>
          <w:sz w:val="24"/>
          <w:szCs w:val="24"/>
          <w:lang w:val="uk-UA"/>
        </w:rPr>
        <w:t>Перенесіть слова за складами.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Зразок:</w:t>
      </w:r>
      <w:r>
        <w:rPr>
          <w:rFonts w:ascii="Times New Roman" w:hAnsi="Times New Roman"/>
          <w:sz w:val="24"/>
          <w:szCs w:val="24"/>
          <w:lang w:val="uk-UA"/>
        </w:rPr>
        <w:t xml:space="preserve"> потривожений - по-три-во-же-ний.</w:t>
      </w: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Перенісся, листоноша, землеустрій, намовляти, бур'ян, напам'ять, сільський, віддати, картоплезбиральний, олія, юність, навперейми, ніч, біль, всесвіт, затишшя, піддашшя, відданий, оббігти, обдерти, годинник, настінний, міжзоряний, 25-ий, ГАЗ-3110, СБУ, Т. Е. Куцерей, гром. Мазур, роз'ятрити, беззмістовний, віддзеркалює, від'їжджати, уособлення, львів'янин, дворушник, чумацький, людство, птаство, населення, Україна, український.</w:t>
      </w: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№3.</w:t>
      </w:r>
      <w:r>
        <w:rPr>
          <w:rFonts w:ascii="Times New Roman" w:hAnsi="Times New Roman"/>
          <w:sz w:val="24"/>
          <w:szCs w:val="24"/>
          <w:lang w:val="uk-UA"/>
        </w:rPr>
        <w:t xml:space="preserve">  Розділіть слова на три колонки: 1 - слова, у яких можливий лише один перенос; 2 -слова, у яких можливі два переноси; 3 - слова, у яких можливі три переноси.                      </w:t>
      </w: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Ядзя,   Юрківка,   міжміський,   розкладений,   булка;  домотканий,   астронавт,   амністія, безпідставний, жолудь, відгуки, агонія, окультурений, андалузький. </w:t>
      </w: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12E7" w:rsidRDefault="00A312E7" w:rsidP="00A31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12E7" w:rsidRPr="006D25BA" w:rsidRDefault="00A312E7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A312E7" w:rsidRPr="006D25BA" w:rsidSect="001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BE" w:rsidRDefault="00250DBE" w:rsidP="007202B1">
      <w:pPr>
        <w:spacing w:after="0" w:line="240" w:lineRule="auto"/>
      </w:pPr>
      <w:r>
        <w:separator/>
      </w:r>
    </w:p>
  </w:endnote>
  <w:endnote w:type="continuationSeparator" w:id="0">
    <w:p w:rsidR="00250DBE" w:rsidRDefault="00250DBE" w:rsidP="007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BE" w:rsidRDefault="00250DBE" w:rsidP="007202B1">
      <w:pPr>
        <w:spacing w:after="0" w:line="240" w:lineRule="auto"/>
      </w:pPr>
      <w:r>
        <w:separator/>
      </w:r>
    </w:p>
  </w:footnote>
  <w:footnote w:type="continuationSeparator" w:id="0">
    <w:p w:rsidR="00250DBE" w:rsidRDefault="00250DBE" w:rsidP="0072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52B"/>
    <w:multiLevelType w:val="hybridMultilevel"/>
    <w:tmpl w:val="F7F2BBFC"/>
    <w:lvl w:ilvl="0" w:tplc="44EC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E5DED"/>
    <w:multiLevelType w:val="hybridMultilevel"/>
    <w:tmpl w:val="59A0DC04"/>
    <w:lvl w:ilvl="0" w:tplc="E3805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945B0"/>
    <w:multiLevelType w:val="hybridMultilevel"/>
    <w:tmpl w:val="D2466CD6"/>
    <w:lvl w:ilvl="0" w:tplc="555AB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634A60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73202"/>
    <w:multiLevelType w:val="hybridMultilevel"/>
    <w:tmpl w:val="B17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40231"/>
    <w:multiLevelType w:val="hybridMultilevel"/>
    <w:tmpl w:val="23A86864"/>
    <w:lvl w:ilvl="0" w:tplc="5BEE3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67E77"/>
    <w:multiLevelType w:val="hybridMultilevel"/>
    <w:tmpl w:val="02F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D56A8"/>
    <w:multiLevelType w:val="hybridMultilevel"/>
    <w:tmpl w:val="787A410C"/>
    <w:lvl w:ilvl="0" w:tplc="0A62D0EC">
      <w:start w:val="1"/>
      <w:numFmt w:val="decimal"/>
      <w:lvlText w:val="%1."/>
      <w:lvlJc w:val="left"/>
      <w:pPr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45BC7A09"/>
    <w:multiLevelType w:val="hybridMultilevel"/>
    <w:tmpl w:val="2D7E90FE"/>
    <w:lvl w:ilvl="0" w:tplc="448AC96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9">
    <w:nsid w:val="46223674"/>
    <w:multiLevelType w:val="hybridMultilevel"/>
    <w:tmpl w:val="3F88A4C0"/>
    <w:lvl w:ilvl="0" w:tplc="42EE2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B773F3"/>
    <w:multiLevelType w:val="hybridMultilevel"/>
    <w:tmpl w:val="6826FE96"/>
    <w:lvl w:ilvl="0" w:tplc="58841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431593"/>
    <w:multiLevelType w:val="hybridMultilevel"/>
    <w:tmpl w:val="F2CAC196"/>
    <w:lvl w:ilvl="0" w:tplc="79CC261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944AA"/>
    <w:multiLevelType w:val="hybridMultilevel"/>
    <w:tmpl w:val="BD8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CC5E10"/>
    <w:multiLevelType w:val="hybridMultilevel"/>
    <w:tmpl w:val="9738C024"/>
    <w:lvl w:ilvl="0" w:tplc="1E52837C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8FA426F"/>
    <w:multiLevelType w:val="hybridMultilevel"/>
    <w:tmpl w:val="B6DCB592"/>
    <w:lvl w:ilvl="0" w:tplc="FBB8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4027A"/>
    <w:multiLevelType w:val="hybridMultilevel"/>
    <w:tmpl w:val="E6B668C4"/>
    <w:lvl w:ilvl="0" w:tplc="4C1C37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6AE8076F"/>
    <w:multiLevelType w:val="hybridMultilevel"/>
    <w:tmpl w:val="A7CA7436"/>
    <w:lvl w:ilvl="0" w:tplc="511C0622">
      <w:start w:val="1"/>
      <w:numFmt w:val="upperRoman"/>
      <w:lvlText w:val="%1."/>
      <w:lvlJc w:val="left"/>
      <w:pPr>
        <w:ind w:left="32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7">
    <w:nsid w:val="7A747A4B"/>
    <w:multiLevelType w:val="hybridMultilevel"/>
    <w:tmpl w:val="926A8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C040692"/>
    <w:multiLevelType w:val="multilevel"/>
    <w:tmpl w:val="8984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955D14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8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  <w:num w:numId="17">
    <w:abstractNumId w:val="19"/>
  </w:num>
  <w:num w:numId="18">
    <w:abstractNumId w:val="0"/>
  </w:num>
  <w:num w:numId="19">
    <w:abstractNumId w:val="5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95"/>
    <w:rsid w:val="00030451"/>
    <w:rsid w:val="0006461A"/>
    <w:rsid w:val="000A1079"/>
    <w:rsid w:val="000C3095"/>
    <w:rsid w:val="000F1D99"/>
    <w:rsid w:val="00107A01"/>
    <w:rsid w:val="00152FE4"/>
    <w:rsid w:val="001907D6"/>
    <w:rsid w:val="001A1E73"/>
    <w:rsid w:val="001B476E"/>
    <w:rsid w:val="001E27E4"/>
    <w:rsid w:val="0021148F"/>
    <w:rsid w:val="00250DBE"/>
    <w:rsid w:val="00254878"/>
    <w:rsid w:val="00254BAA"/>
    <w:rsid w:val="00273961"/>
    <w:rsid w:val="002F201E"/>
    <w:rsid w:val="002F741A"/>
    <w:rsid w:val="00305F43"/>
    <w:rsid w:val="00306F43"/>
    <w:rsid w:val="00330477"/>
    <w:rsid w:val="00334003"/>
    <w:rsid w:val="0033753A"/>
    <w:rsid w:val="00354DD7"/>
    <w:rsid w:val="00383DEB"/>
    <w:rsid w:val="003847B5"/>
    <w:rsid w:val="00395131"/>
    <w:rsid w:val="003A3393"/>
    <w:rsid w:val="003B0FF5"/>
    <w:rsid w:val="003B4EDF"/>
    <w:rsid w:val="00401AE0"/>
    <w:rsid w:val="00434684"/>
    <w:rsid w:val="00463292"/>
    <w:rsid w:val="00464CDD"/>
    <w:rsid w:val="004B097D"/>
    <w:rsid w:val="004C6162"/>
    <w:rsid w:val="00514DD6"/>
    <w:rsid w:val="005520A3"/>
    <w:rsid w:val="005E025F"/>
    <w:rsid w:val="0060366E"/>
    <w:rsid w:val="006562F3"/>
    <w:rsid w:val="0066270C"/>
    <w:rsid w:val="006B1687"/>
    <w:rsid w:val="006B257C"/>
    <w:rsid w:val="006D25BA"/>
    <w:rsid w:val="007202B1"/>
    <w:rsid w:val="00746C42"/>
    <w:rsid w:val="0075654E"/>
    <w:rsid w:val="00775D31"/>
    <w:rsid w:val="007B51E6"/>
    <w:rsid w:val="007E0FEE"/>
    <w:rsid w:val="007F4B49"/>
    <w:rsid w:val="00863E57"/>
    <w:rsid w:val="00892B4A"/>
    <w:rsid w:val="009031DC"/>
    <w:rsid w:val="00925510"/>
    <w:rsid w:val="009400CF"/>
    <w:rsid w:val="009407B8"/>
    <w:rsid w:val="009603A3"/>
    <w:rsid w:val="00964FA8"/>
    <w:rsid w:val="009B1DA8"/>
    <w:rsid w:val="00A0353D"/>
    <w:rsid w:val="00A12526"/>
    <w:rsid w:val="00A312E7"/>
    <w:rsid w:val="00A82A07"/>
    <w:rsid w:val="00AB5CF5"/>
    <w:rsid w:val="00AD211F"/>
    <w:rsid w:val="00B14A3E"/>
    <w:rsid w:val="00B1602D"/>
    <w:rsid w:val="00B224B5"/>
    <w:rsid w:val="00B341C2"/>
    <w:rsid w:val="00B407EC"/>
    <w:rsid w:val="00B703EA"/>
    <w:rsid w:val="00B94423"/>
    <w:rsid w:val="00BA4D72"/>
    <w:rsid w:val="00BF6754"/>
    <w:rsid w:val="00C33922"/>
    <w:rsid w:val="00C36C46"/>
    <w:rsid w:val="00C45C0F"/>
    <w:rsid w:val="00C74359"/>
    <w:rsid w:val="00CD4053"/>
    <w:rsid w:val="00D12B99"/>
    <w:rsid w:val="00D54DC2"/>
    <w:rsid w:val="00D656ED"/>
    <w:rsid w:val="00DB7560"/>
    <w:rsid w:val="00DE3DAC"/>
    <w:rsid w:val="00E07A29"/>
    <w:rsid w:val="00E34ABC"/>
    <w:rsid w:val="00E35C4D"/>
    <w:rsid w:val="00E41627"/>
    <w:rsid w:val="00E95067"/>
    <w:rsid w:val="00EA51A3"/>
    <w:rsid w:val="00F25490"/>
    <w:rsid w:val="00F37896"/>
    <w:rsid w:val="00F520B3"/>
    <w:rsid w:val="00F77B14"/>
    <w:rsid w:val="00F94E18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F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20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B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1DA8"/>
    <w:rPr>
      <w:rFonts w:cs="Times New Roman"/>
    </w:rPr>
  </w:style>
  <w:style w:type="character" w:styleId="a4">
    <w:name w:val="Hyperlink"/>
    <w:basedOn w:val="a0"/>
    <w:uiPriority w:val="99"/>
    <w:semiHidden/>
    <w:rsid w:val="009B1DA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F201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82A07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273961"/>
    <w:rPr>
      <w:rFonts w:cs="Times New Roman"/>
    </w:rPr>
  </w:style>
  <w:style w:type="character" w:customStyle="1" w:styleId="butback">
    <w:name w:val="butback"/>
    <w:basedOn w:val="a0"/>
    <w:uiPriority w:val="99"/>
    <w:rsid w:val="00273961"/>
    <w:rPr>
      <w:rFonts w:cs="Times New Roman"/>
    </w:rPr>
  </w:style>
  <w:style w:type="paragraph" w:customStyle="1" w:styleId="paragraph-source">
    <w:name w:val="paragraph-source"/>
    <w:basedOn w:val="a"/>
    <w:uiPriority w:val="99"/>
    <w:rsid w:val="0055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02B1"/>
    <w:rPr>
      <w:rFonts w:cs="Times New Roman"/>
    </w:rPr>
  </w:style>
  <w:style w:type="paragraph" w:styleId="a9">
    <w:name w:val="footer"/>
    <w:basedOn w:val="a"/>
    <w:link w:val="aa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02B1"/>
    <w:rPr>
      <w:rFonts w:cs="Times New Roman"/>
    </w:rPr>
  </w:style>
  <w:style w:type="paragraph" w:customStyle="1" w:styleId="note-source">
    <w:name w:val="note-source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9407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2013-10-19T20:29:00Z</dcterms:created>
  <dcterms:modified xsi:type="dcterms:W3CDTF">2020-03-12T18:40:00Z</dcterms:modified>
</cp:coreProperties>
</file>